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after="0" w:line="240" w:lineRule="auto"/>
        <w:jc w:val="center"/>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CLAUDE AND INA BREY MEMORIAL ENDOWMENT FUND</w:t>
      </w:r>
    </w:p>
    <w:p>
      <w:pPr>
        <w:pStyle w:val="Body"/>
        <w:shd w:val="clear" w:color="auto" w:fill="ffffff"/>
        <w:spacing w:after="0" w:line="240" w:lineRule="auto"/>
        <w:jc w:val="center"/>
        <w:rPr>
          <w:rFonts w:ascii="Helvetica" w:cs="Helvetica" w:hAnsi="Helvetica" w:eastAsia="Helvetica"/>
          <w:color w:val="1d2228"/>
          <w:sz w:val="21"/>
          <w:szCs w:val="21"/>
          <w:u w:color="1d2228"/>
        </w:rPr>
      </w:pPr>
      <w:r>
        <w:rPr>
          <w:rFonts w:ascii="Helvetica" w:hAnsi="Helvetica"/>
          <w:color w:val="1d2228"/>
          <w:sz w:val="21"/>
          <w:szCs w:val="21"/>
          <w:u w:color="1d2228"/>
          <w:rtl w:val="0"/>
          <w:lang w:val="de-DE"/>
        </w:rPr>
        <w:t>SCHOLARSHIP APPLICATION</w:t>
      </w:r>
      <w:r>
        <w:rPr>
          <w:rFonts w:ascii="Helvetica" w:hAnsi="Helvetica" w:hint="default"/>
          <w:color w:val="1d2228"/>
          <w:sz w:val="21"/>
          <w:szCs w:val="21"/>
          <w:u w:color="1d2228"/>
          <w:rtl w:val="0"/>
          <w:lang w:val="en-US"/>
        </w:rPr>
        <w:t xml:space="preserve">  </w:t>
      </w:r>
      <w:r>
        <w:rPr>
          <w:rFonts w:ascii="Helvetica" w:hAnsi="Helvetica"/>
          <w:color w:val="1d2228"/>
          <w:sz w:val="21"/>
          <w:szCs w:val="21"/>
          <w:u w:color="1d2228"/>
          <w:rtl w:val="0"/>
        </w:rPr>
        <w:t>2022-2023</w:t>
      </w:r>
    </w:p>
    <w:p>
      <w:pPr>
        <w:pStyle w:val="Body"/>
        <w:shd w:val="clear" w:color="auto" w:fill="ffffff"/>
        <w:spacing w:after="0" w:line="240" w:lineRule="auto"/>
        <w:jc w:val="center"/>
        <w:rPr>
          <w:rFonts w:ascii="Helvetica" w:cs="Helvetica" w:hAnsi="Helvetica" w:eastAsia="Helvetica"/>
          <w:color w:val="1d2228"/>
          <w:sz w:val="21"/>
          <w:szCs w:val="21"/>
          <w:u w:color="1d2228"/>
        </w:rPr>
      </w:pPr>
      <w:r>
        <w:rPr>
          <w:rFonts w:ascii="Helvetica" w:hAnsi="Helvetica"/>
          <w:color w:val="1d2228"/>
          <w:sz w:val="21"/>
          <w:szCs w:val="21"/>
          <w:u w:color="1d2228"/>
          <w:rtl w:val="0"/>
          <w:lang w:val="pt-PT"/>
        </w:rPr>
        <w:t>DUE 4-15-2022</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Name______________________________________________________________ Age______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Street address _________________________________________________________________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City, State &amp; Zip Code ___________________________________________________________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Phone ________________________ Email __________________________________________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Date joined Subordinate Grange 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Subordinate Grange name &amp; number _________________________________________________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High School attended _____________________________________________________________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High School GPA 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College or school enrolled in or plan to enroll in _________________________________________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cs="Helvetica" w:hAnsi="Helvetica" w:eastAsia="Helvetica"/>
          <w:color w:val="1d2228"/>
          <w:sz w:val="21"/>
          <w:szCs w:val="21"/>
          <w:u w:color="1d2228"/>
          <w:rtl w:val="0"/>
        </w:rPr>
        <w:tab/>
        <w:t>Address __________________________________________________________________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cs="Helvetica" w:hAnsi="Helvetica" w:eastAsia="Helvetica"/>
          <w:color w:val="1d2228"/>
          <w:sz w:val="21"/>
          <w:szCs w:val="21"/>
          <w:u w:color="1d2228"/>
          <w:rtl w:val="0"/>
        </w:rPr>
        <w:tab/>
        <w:t>City, State, Zip _____________________________________________________________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Major or proposed major, or project of field _____________________________________________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These items must be included with this application:</w:t>
      </w:r>
    </w:p>
    <w:p>
      <w:pPr>
        <w:pStyle w:val="Body"/>
        <w:numPr>
          <w:ilvl w:val="0"/>
          <w:numId w:val="2"/>
        </w:numPr>
        <w:shd w:val="clear" w:color="auto" w:fill="ffffff"/>
        <w:bidi w:val="0"/>
        <w:spacing w:after="0" w:line="240" w:lineRule="auto"/>
        <w:ind w:right="0"/>
        <w:jc w:val="left"/>
        <w:rPr>
          <w:rFonts w:ascii="Helvetica" w:hAnsi="Helvetica"/>
          <w:color w:val="1d2228"/>
          <w:sz w:val="20"/>
          <w:szCs w:val="20"/>
          <w:rtl w:val="0"/>
          <w:lang w:val="en-US"/>
        </w:rPr>
      </w:pPr>
      <w:r>
        <w:rPr>
          <w:rFonts w:ascii="Helvetica" w:hAnsi="Helvetica"/>
          <w:color w:val="1d2228"/>
          <w:sz w:val="20"/>
          <w:szCs w:val="20"/>
          <w:u w:color="1d2228"/>
          <w:rtl w:val="0"/>
          <w:lang w:val="en-US"/>
        </w:rPr>
        <w:t>Transcripts of high school or current college grades (if enrolled in college)</w:t>
      </w:r>
    </w:p>
    <w:p>
      <w:pPr>
        <w:pStyle w:val="Body"/>
        <w:numPr>
          <w:ilvl w:val="0"/>
          <w:numId w:val="2"/>
        </w:numPr>
        <w:shd w:val="clear" w:color="auto" w:fill="ffffff"/>
        <w:bidi w:val="0"/>
        <w:spacing w:after="0" w:line="240" w:lineRule="auto"/>
        <w:ind w:right="0"/>
        <w:jc w:val="left"/>
        <w:rPr>
          <w:rFonts w:ascii="Helvetica" w:hAnsi="Helvetica"/>
          <w:color w:val="1d2228"/>
          <w:sz w:val="20"/>
          <w:szCs w:val="20"/>
          <w:rtl w:val="0"/>
          <w:lang w:val="en-US"/>
        </w:rPr>
      </w:pPr>
      <w:r>
        <w:rPr>
          <w:rFonts w:ascii="Helvetica" w:hAnsi="Helvetica"/>
          <w:color w:val="1d2228"/>
          <w:sz w:val="20"/>
          <w:szCs w:val="20"/>
          <w:u w:color="1d2228"/>
          <w:rtl w:val="0"/>
          <w:lang w:val="en-US"/>
        </w:rPr>
        <w:t>An essay describing your involvement in Grange (including Junior Grange), School, Church, and other community activities.</w:t>
      </w:r>
      <w:r>
        <w:rPr>
          <w:rFonts w:ascii="Helvetica" w:hAnsi="Helvetica" w:hint="default"/>
          <w:color w:val="1d2228"/>
          <w:sz w:val="20"/>
          <w:szCs w:val="20"/>
          <w:u w:color="1d2228"/>
          <w:rtl w:val="0"/>
          <w:lang w:val="en-US"/>
        </w:rPr>
        <w:t xml:space="preserve">  </w:t>
      </w:r>
      <w:r>
        <w:rPr>
          <w:rFonts w:ascii="Helvetica" w:hAnsi="Helvetica"/>
          <w:color w:val="1d2228"/>
          <w:sz w:val="20"/>
          <w:szCs w:val="20"/>
          <w:u w:color="1d2228"/>
          <w:rtl w:val="0"/>
          <w:lang w:val="en-US"/>
        </w:rPr>
        <w:t>A resume may also be included.</w:t>
      </w:r>
    </w:p>
    <w:p>
      <w:pPr>
        <w:pStyle w:val="Body"/>
        <w:numPr>
          <w:ilvl w:val="0"/>
          <w:numId w:val="2"/>
        </w:numPr>
        <w:shd w:val="clear" w:color="auto" w:fill="ffffff"/>
        <w:bidi w:val="0"/>
        <w:spacing w:after="0" w:line="240" w:lineRule="auto"/>
        <w:ind w:right="0"/>
        <w:jc w:val="left"/>
        <w:rPr>
          <w:rFonts w:ascii="Helvetica" w:hAnsi="Helvetica"/>
          <w:color w:val="1d2228"/>
          <w:sz w:val="20"/>
          <w:szCs w:val="20"/>
          <w:rtl w:val="0"/>
          <w:lang w:val="en-US"/>
        </w:rPr>
      </w:pPr>
      <w:r>
        <w:rPr>
          <w:rFonts w:ascii="Helvetica" w:hAnsi="Helvetica"/>
          <w:color w:val="1d2228"/>
          <w:sz w:val="20"/>
          <w:szCs w:val="20"/>
          <w:u w:color="1d2228"/>
          <w:rtl w:val="0"/>
          <w:lang w:val="en-US"/>
        </w:rPr>
        <w:t>One letter of recommendation from a school official or community member.</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ind w:firstLine="720"/>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I hereby certify this member is in good standing and a Subordinate member for __________ years.</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Subordinate Grange Secretary signature _______________________________________________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it-IT"/>
        </w:rPr>
        <w:t>Applicant</w:t>
      </w:r>
      <w:r>
        <w:rPr>
          <w:rFonts w:ascii="Helvetica" w:hAnsi="Helvetica" w:hint="default"/>
          <w:color w:val="1d2228"/>
          <w:sz w:val="21"/>
          <w:szCs w:val="21"/>
          <w:u w:color="1d2228"/>
          <w:rtl w:val="0"/>
          <w:lang w:val="en-US"/>
        </w:rPr>
        <w:t>’</w:t>
      </w:r>
      <w:r>
        <w:rPr>
          <w:rFonts w:ascii="Helvetica" w:hAnsi="Helvetica"/>
          <w:color w:val="1d2228"/>
          <w:sz w:val="21"/>
          <w:szCs w:val="21"/>
          <w:u w:color="1d2228"/>
          <w:rtl w:val="0"/>
          <w:lang w:val="en-US"/>
        </w:rPr>
        <w:t>s signature ________________________________________ Date__________________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Parent</w:t>
      </w:r>
      <w:r>
        <w:rPr>
          <w:rFonts w:ascii="Helvetica" w:hAnsi="Helvetica" w:hint="default"/>
          <w:color w:val="1d2228"/>
          <w:sz w:val="21"/>
          <w:szCs w:val="21"/>
          <w:u w:color="1d2228"/>
          <w:rtl w:val="0"/>
          <w:lang w:val="en-US"/>
        </w:rPr>
        <w:t>’</w:t>
      </w:r>
      <w:r>
        <w:rPr>
          <w:rFonts w:ascii="Helvetica" w:hAnsi="Helvetica"/>
          <w:color w:val="1d2228"/>
          <w:sz w:val="21"/>
          <w:szCs w:val="21"/>
          <w:u w:color="1d2228"/>
          <w:rtl w:val="0"/>
          <w:lang w:val="en-US"/>
        </w:rPr>
        <w:t>s signature (for applicants under 18) ____________________________________________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Parent</w:t>
      </w:r>
      <w:r>
        <w:rPr>
          <w:rFonts w:ascii="Helvetica" w:hAnsi="Helvetica" w:hint="default"/>
          <w:color w:val="1d2228"/>
          <w:sz w:val="21"/>
          <w:szCs w:val="21"/>
          <w:u w:color="1d2228"/>
          <w:rtl w:val="0"/>
          <w:lang w:val="en-US"/>
        </w:rPr>
        <w:t>’</w:t>
      </w:r>
      <w:r>
        <w:rPr>
          <w:rFonts w:ascii="Helvetica" w:hAnsi="Helvetica"/>
          <w:color w:val="1d2228"/>
          <w:sz w:val="21"/>
          <w:szCs w:val="21"/>
          <w:u w:color="1d2228"/>
          <w:rtl w:val="0"/>
          <w:lang w:val="en-US"/>
        </w:rPr>
        <w:t>s Address (optional) _________________________________________________________</w:t>
      </w:r>
    </w:p>
    <w:p>
      <w:pPr>
        <w:pStyle w:val="Body"/>
        <w:shd w:val="clear" w:color="auto" w:fill="ffffff"/>
        <w:spacing w:after="0" w:line="240" w:lineRule="auto"/>
        <w:rPr>
          <w:rFonts w:ascii="Helvetica" w:cs="Helvetica" w:hAnsi="Helvetica" w:eastAsia="Helvetica"/>
          <w:color w:val="1d2228"/>
          <w:sz w:val="21"/>
          <w:szCs w:val="21"/>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Parent</w:t>
      </w:r>
      <w:r>
        <w:rPr>
          <w:rFonts w:ascii="Helvetica" w:hAnsi="Helvetica" w:hint="default"/>
          <w:color w:val="1d2228"/>
          <w:sz w:val="21"/>
          <w:szCs w:val="21"/>
          <w:u w:color="1d2228"/>
          <w:rtl w:val="0"/>
          <w:lang w:val="en-US"/>
        </w:rPr>
        <w:t>’</w:t>
      </w:r>
      <w:r>
        <w:rPr>
          <w:rFonts w:ascii="Helvetica" w:hAnsi="Helvetica"/>
          <w:color w:val="1d2228"/>
          <w:sz w:val="21"/>
          <w:szCs w:val="21"/>
          <w:u w:color="1d2228"/>
          <w:rtl w:val="0"/>
          <w:lang w:val="en-US"/>
        </w:rPr>
        <w:t>s Phone number (optional) ____________________________________________________</w:t>
      </w:r>
    </w:p>
    <w:p>
      <w:pPr>
        <w:pStyle w:val="Body"/>
        <w:rPr>
          <w:rFonts w:ascii="Helvetica" w:cs="Helvetica" w:hAnsi="Helvetica" w:eastAsia="Helvetica"/>
          <w:color w:val="1d2228"/>
          <w:sz w:val="21"/>
          <w:szCs w:val="21"/>
          <w:u w:color="1d2228"/>
        </w:rPr>
      </w:pPr>
    </w:p>
    <w:p>
      <w:pPr>
        <w:pStyle w:val="Body"/>
        <w:rPr>
          <w:rFonts w:ascii="Helvetica" w:cs="Helvetica" w:hAnsi="Helvetica" w:eastAsia="Helvetica"/>
          <w:color w:val="1d2228"/>
          <w:sz w:val="21"/>
          <w:szCs w:val="21"/>
          <w:u w:color="1d2228"/>
        </w:rPr>
      </w:pPr>
    </w:p>
    <w:p>
      <w:pPr>
        <w:pStyle w:val="Body"/>
        <w:rPr>
          <w:rFonts w:ascii="Helvetica" w:cs="Helvetica" w:hAnsi="Helvetica" w:eastAsia="Helvetica"/>
          <w:b w:val="1"/>
          <w:bCs w:val="1"/>
          <w:color w:val="1d2228"/>
          <w:sz w:val="21"/>
          <w:szCs w:val="21"/>
          <w:u w:color="1d2228"/>
        </w:rPr>
      </w:pPr>
      <w:r>
        <w:rPr>
          <w:rFonts w:ascii="Helvetica" w:hAnsi="Helvetica"/>
          <w:b w:val="1"/>
          <w:bCs w:val="1"/>
          <w:color w:val="1d2228"/>
          <w:sz w:val="21"/>
          <w:szCs w:val="21"/>
          <w:u w:color="1d2228"/>
          <w:rtl w:val="0"/>
          <w:lang w:val="de-DE"/>
        </w:rPr>
        <w:t>CLAUDE AND INA BREY MEMORIAL ENDOWMENT FUND SCHOLARSHIP APPLICATION</w:t>
      </w: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Application Rules and Requirements:</w:t>
      </w:r>
    </w:p>
    <w:p>
      <w:pPr>
        <w:pStyle w:val="Body"/>
        <w:shd w:val="clear" w:color="auto" w:fill="ffffff"/>
        <w:spacing w:after="0" w:line="240" w:lineRule="auto"/>
        <w:rPr>
          <w:rFonts w:ascii="Helvetica" w:cs="Helvetica" w:hAnsi="Helvetica" w:eastAsia="Helvetica"/>
          <w:color w:val="1d2228"/>
          <w:sz w:val="20"/>
          <w:szCs w:val="20"/>
          <w:u w:color="1d2228"/>
        </w:rPr>
      </w:pP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The Claude and Ina Brey Memorial Scholarships are awarded each year to Grange members seeking to further their education.</w:t>
      </w:r>
      <w:r>
        <w:rPr>
          <w:rFonts w:ascii="Helvetica" w:hAnsi="Helvetica" w:hint="default"/>
          <w:color w:val="1d2228"/>
          <w:sz w:val="20"/>
          <w:szCs w:val="20"/>
          <w:u w:color="1d2228"/>
          <w:rtl w:val="0"/>
          <w:lang w:val="en-US"/>
        </w:rPr>
        <w:t xml:space="preserve">  </w:t>
      </w:r>
      <w:r>
        <w:rPr>
          <w:rFonts w:ascii="Helvetica" w:hAnsi="Helvetica"/>
          <w:color w:val="1d2228"/>
          <w:sz w:val="20"/>
          <w:szCs w:val="20"/>
          <w:u w:color="1d2228"/>
          <w:rtl w:val="0"/>
          <w:lang w:val="en-US"/>
        </w:rPr>
        <w:t>To qualify, the applicant must be a Grange member in good standing for at least two (2) years. The number of scholarships awarded varies from year to year.</w:t>
      </w:r>
    </w:p>
    <w:p>
      <w:pPr>
        <w:pStyle w:val="Body"/>
        <w:shd w:val="clear" w:color="auto" w:fill="ffffff"/>
        <w:spacing w:after="0" w:line="240" w:lineRule="auto"/>
        <w:rPr>
          <w:rFonts w:ascii="Helvetica" w:cs="Helvetica" w:hAnsi="Helvetica" w:eastAsia="Helvetica"/>
          <w:color w:val="1d2228"/>
          <w:sz w:val="20"/>
          <w:szCs w:val="20"/>
          <w:u w:color="1d2228"/>
        </w:rPr>
      </w:pP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hint="default"/>
          <w:color w:val="1d2228"/>
          <w:sz w:val="20"/>
          <w:szCs w:val="20"/>
          <w:u w:color="1d2228"/>
          <w:rtl w:val="0"/>
          <w:lang w:val="en-US"/>
        </w:rPr>
        <w:t> </w:t>
      </w:r>
      <w:r>
        <w:rPr>
          <w:rFonts w:ascii="Helvetica" w:hAnsi="Helvetica"/>
          <w:color w:val="1d2228"/>
          <w:sz w:val="20"/>
          <w:szCs w:val="20"/>
          <w:u w:color="1d2228"/>
          <w:rtl w:val="0"/>
          <w:lang w:val="en-US"/>
        </w:rPr>
        <w:t>An application may be obtained from the State Secretary, State Youth Director, Community Secretary, or at the website: www.ks-grange.org/Documents.</w:t>
      </w:r>
    </w:p>
    <w:p>
      <w:pPr>
        <w:pStyle w:val="Body"/>
        <w:shd w:val="clear" w:color="auto" w:fill="ffffff"/>
        <w:spacing w:after="0" w:line="240" w:lineRule="auto"/>
        <w:rPr>
          <w:rFonts w:ascii="Helvetica" w:cs="Helvetica" w:hAnsi="Helvetica" w:eastAsia="Helvetica"/>
          <w:color w:val="1d2228"/>
          <w:sz w:val="20"/>
          <w:szCs w:val="20"/>
          <w:u w:color="1d2228"/>
        </w:rPr>
      </w:pP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Credit will be given on Grange participation, community, school and church activities, and scholastic standing.</w:t>
      </w:r>
      <w:r>
        <w:rPr>
          <w:rFonts w:ascii="Helvetica" w:hAnsi="Helvetica" w:hint="default"/>
          <w:color w:val="1d2228"/>
          <w:sz w:val="20"/>
          <w:szCs w:val="20"/>
          <w:u w:color="1d2228"/>
          <w:rtl w:val="0"/>
          <w:lang w:val="en-US"/>
        </w:rPr>
        <w:t xml:space="preserve">  </w:t>
      </w:r>
      <w:r>
        <w:rPr>
          <w:rFonts w:ascii="Helvetica" w:hAnsi="Helvetica"/>
          <w:color w:val="1d2228"/>
          <w:sz w:val="20"/>
          <w:szCs w:val="20"/>
          <w:u w:color="1d2228"/>
          <w:rtl w:val="0"/>
          <w:lang w:val="en-US"/>
        </w:rPr>
        <w:t>Additional credit is given to students majoring in agricultural fields.</w:t>
      </w:r>
    </w:p>
    <w:p>
      <w:pPr>
        <w:pStyle w:val="Body"/>
        <w:shd w:val="clear" w:color="auto" w:fill="ffffff"/>
        <w:spacing w:after="0" w:line="240" w:lineRule="auto"/>
        <w:rPr>
          <w:rFonts w:ascii="Helvetica" w:cs="Helvetica" w:hAnsi="Helvetica" w:eastAsia="Helvetica"/>
          <w:color w:val="1d2228"/>
          <w:sz w:val="20"/>
          <w:szCs w:val="20"/>
          <w:u w:color="1d2228"/>
        </w:rPr>
      </w:pP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The scholarship is to be used towards tuition, books, and other school expenses.</w:t>
      </w:r>
    </w:p>
    <w:p>
      <w:pPr>
        <w:pStyle w:val="Body"/>
        <w:shd w:val="clear" w:color="auto" w:fill="ffffff"/>
        <w:spacing w:after="0" w:line="240" w:lineRule="auto"/>
        <w:rPr>
          <w:rFonts w:ascii="Helvetica" w:cs="Helvetica" w:hAnsi="Helvetica" w:eastAsia="Helvetica"/>
          <w:color w:val="1d2228"/>
          <w:sz w:val="20"/>
          <w:szCs w:val="20"/>
          <w:u w:color="1d2228"/>
        </w:rPr>
      </w:pP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Scholarship checks will be payable at the beginning of the fall semester and at the beginning of the spring semester.</w:t>
      </w:r>
      <w:r>
        <w:rPr>
          <w:rFonts w:ascii="Helvetica" w:hAnsi="Helvetica" w:hint="default"/>
          <w:color w:val="1d2228"/>
          <w:sz w:val="20"/>
          <w:szCs w:val="20"/>
          <w:u w:color="1d2228"/>
          <w:rtl w:val="0"/>
          <w:lang w:val="en-US"/>
        </w:rPr>
        <w:t xml:space="preserve">  </w:t>
      </w:r>
      <w:r>
        <w:rPr>
          <w:rFonts w:ascii="Helvetica" w:hAnsi="Helvetica"/>
          <w:color w:val="1d2228"/>
          <w:sz w:val="20"/>
          <w:szCs w:val="20"/>
          <w:u w:color="1d2228"/>
          <w:rtl w:val="0"/>
          <w:lang w:val="en-US"/>
        </w:rPr>
        <w:t>Consideration will be given for other schooling situations.</w:t>
      </w:r>
      <w:r>
        <w:rPr>
          <w:rFonts w:ascii="Helvetica" w:hAnsi="Helvetica" w:hint="default"/>
          <w:color w:val="1d2228"/>
          <w:sz w:val="20"/>
          <w:szCs w:val="20"/>
          <w:u w:color="1d2228"/>
          <w:rtl w:val="0"/>
          <w:lang w:val="en-US"/>
        </w:rPr>
        <w:t> </w:t>
      </w:r>
      <w:r>
        <w:rPr>
          <w:rFonts w:ascii="Helvetica" w:hAnsi="Helvetica"/>
          <w:color w:val="1d2228"/>
          <w:sz w:val="20"/>
          <w:szCs w:val="20"/>
          <w:u w:color="1d2228"/>
          <w:rtl w:val="0"/>
          <w:lang w:val="en-US"/>
        </w:rPr>
        <w:t>If your education situation changes during the year, you must notify the State Secretary immediately. Changes include but not limited to, graduation at winter semester or being unable to continue your education. In case of default by a recipient, another applicant will be considered.</w:t>
      </w:r>
    </w:p>
    <w:p>
      <w:pPr>
        <w:pStyle w:val="Body"/>
        <w:shd w:val="clear" w:color="auto" w:fill="ffffff"/>
        <w:spacing w:after="0" w:line="240" w:lineRule="auto"/>
        <w:rPr>
          <w:rFonts w:ascii="Helvetica" w:cs="Helvetica" w:hAnsi="Helvetica" w:eastAsia="Helvetica"/>
          <w:color w:val="1d2228"/>
          <w:sz w:val="20"/>
          <w:szCs w:val="20"/>
          <w:u w:color="1d2228"/>
        </w:rPr>
      </w:pPr>
    </w:p>
    <w:p>
      <w:pPr>
        <w:pStyle w:val="Body"/>
        <w:shd w:val="clear" w:color="auto" w:fill="ffffff"/>
        <w:spacing w:after="0" w:line="240" w:lineRule="auto"/>
        <w:rPr>
          <w:rFonts w:ascii="Helvetica" w:cs="Helvetica" w:hAnsi="Helvetica" w:eastAsia="Helvetica"/>
          <w:color w:val="1d2228"/>
          <w:sz w:val="21"/>
          <w:szCs w:val="21"/>
          <w:u w:color="1d2228"/>
        </w:rPr>
      </w:pPr>
      <w:r>
        <w:rPr>
          <w:rFonts w:ascii="Helvetica" w:hAnsi="Helvetica"/>
          <w:color w:val="1d2228"/>
          <w:sz w:val="21"/>
          <w:szCs w:val="21"/>
          <w:u w:color="1d2228"/>
          <w:rtl w:val="0"/>
          <w:lang w:val="en-US"/>
        </w:rPr>
        <w:t>Required:</w:t>
      </w:r>
    </w:p>
    <w:p>
      <w:pPr>
        <w:pStyle w:val="Body"/>
        <w:shd w:val="clear" w:color="auto" w:fill="ffffff"/>
        <w:spacing w:after="0" w:line="240" w:lineRule="auto"/>
        <w:ind w:firstLine="360"/>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1. High School or College transcripts must accompany the application.</w:t>
      </w:r>
      <w:r>
        <w:rPr>
          <w:rFonts w:ascii="Helvetica" w:hAnsi="Helvetica" w:hint="default"/>
          <w:color w:val="1d2228"/>
          <w:sz w:val="20"/>
          <w:szCs w:val="20"/>
          <w:u w:color="1d2228"/>
          <w:rtl w:val="0"/>
          <w:lang w:val="en-US"/>
        </w:rPr>
        <w:t xml:space="preserve">  </w:t>
      </w:r>
      <w:r>
        <w:rPr>
          <w:rFonts w:ascii="Helvetica" w:hAnsi="Helvetica"/>
          <w:color w:val="1d2228"/>
          <w:sz w:val="20"/>
          <w:szCs w:val="20"/>
          <w:u w:color="1d2228"/>
          <w:rtl w:val="0"/>
          <w:lang w:val="en-US"/>
        </w:rPr>
        <w:t>If for some reason they are not available on the date of application, the applicant should contact the State Secretary and include a note stating reason.</w:t>
      </w:r>
      <w:r>
        <w:rPr>
          <w:rFonts w:ascii="Helvetica" w:hAnsi="Helvetica" w:hint="default"/>
          <w:color w:val="1d2228"/>
          <w:sz w:val="20"/>
          <w:szCs w:val="20"/>
          <w:u w:color="1d2228"/>
          <w:rtl w:val="0"/>
          <w:lang w:val="en-US"/>
        </w:rPr>
        <w:t xml:space="preserve">  </w:t>
      </w:r>
      <w:r>
        <w:rPr>
          <w:rFonts w:ascii="Helvetica" w:hAnsi="Helvetica"/>
          <w:color w:val="1d2228"/>
          <w:sz w:val="20"/>
          <w:szCs w:val="20"/>
          <w:u w:color="1d2228"/>
          <w:rtl w:val="0"/>
          <w:lang w:val="en-US"/>
        </w:rPr>
        <w:t>Transcripts must be received before the application can be considered.</w:t>
      </w:r>
    </w:p>
    <w:p>
      <w:pPr>
        <w:pStyle w:val="Body"/>
        <w:shd w:val="clear" w:color="auto" w:fill="ffffff"/>
        <w:spacing w:after="0" w:line="240" w:lineRule="auto"/>
        <w:rPr>
          <w:rFonts w:ascii="Helvetica" w:cs="Helvetica" w:hAnsi="Helvetica" w:eastAsia="Helvetica"/>
          <w:color w:val="1d2228"/>
          <w:sz w:val="20"/>
          <w:szCs w:val="20"/>
          <w:u w:color="1d2228"/>
        </w:rPr>
      </w:pPr>
    </w:p>
    <w:p>
      <w:pPr>
        <w:pStyle w:val="Body"/>
        <w:shd w:val="clear" w:color="auto" w:fill="ffffff"/>
        <w:spacing w:after="0" w:line="240" w:lineRule="auto"/>
        <w:ind w:left="360" w:firstLine="0"/>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2.   An essay describing your involvement in Grange (including Junior Grange), School, Church, and other community activities.</w:t>
      </w:r>
      <w:r>
        <w:rPr>
          <w:rFonts w:ascii="Helvetica" w:hAnsi="Helvetica" w:hint="default"/>
          <w:color w:val="1d2228"/>
          <w:sz w:val="20"/>
          <w:szCs w:val="20"/>
          <w:u w:color="1d2228"/>
          <w:rtl w:val="0"/>
          <w:lang w:val="en-US"/>
        </w:rPr>
        <w:t xml:space="preserve">  </w:t>
      </w:r>
      <w:r>
        <w:rPr>
          <w:rFonts w:ascii="Helvetica" w:hAnsi="Helvetica"/>
          <w:color w:val="1d2228"/>
          <w:sz w:val="20"/>
          <w:szCs w:val="20"/>
          <w:u w:color="1d2228"/>
          <w:rtl w:val="0"/>
          <w:lang w:val="en-US"/>
        </w:rPr>
        <w:t>A resume may also be included.</w:t>
      </w:r>
    </w:p>
    <w:p>
      <w:pPr>
        <w:pStyle w:val="Body"/>
        <w:shd w:val="clear" w:color="auto" w:fill="ffffff"/>
        <w:spacing w:after="0" w:line="240" w:lineRule="auto"/>
        <w:ind w:left="360" w:firstLine="0"/>
        <w:rPr>
          <w:rFonts w:ascii="Helvetica" w:cs="Helvetica" w:hAnsi="Helvetica" w:eastAsia="Helvetica"/>
          <w:color w:val="1d2228"/>
          <w:sz w:val="20"/>
          <w:szCs w:val="20"/>
          <w:u w:color="1d2228"/>
        </w:rPr>
      </w:pPr>
    </w:p>
    <w:p>
      <w:pPr>
        <w:pStyle w:val="Body"/>
        <w:shd w:val="clear" w:color="auto" w:fill="ffffff"/>
        <w:spacing w:after="0" w:line="240" w:lineRule="auto"/>
        <w:ind w:left="360" w:firstLine="0"/>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3.   One letter of recommendation from a school official or community member to be mailed or emailed to the State Secretary listed below.</w:t>
      </w:r>
    </w:p>
    <w:p>
      <w:pPr>
        <w:pStyle w:val="Body"/>
        <w:shd w:val="clear" w:color="auto" w:fill="ffffff"/>
        <w:spacing w:after="0" w:line="240" w:lineRule="auto"/>
        <w:ind w:left="360" w:firstLine="0"/>
        <w:rPr>
          <w:rFonts w:ascii="Helvetica" w:cs="Helvetica" w:hAnsi="Helvetica" w:eastAsia="Helvetica"/>
          <w:color w:val="1d2228"/>
          <w:sz w:val="20"/>
          <w:szCs w:val="20"/>
          <w:u w:color="1d2228"/>
        </w:rPr>
      </w:pPr>
    </w:p>
    <w:p>
      <w:pPr>
        <w:pStyle w:val="Body"/>
        <w:shd w:val="clear" w:color="auto" w:fill="ffffff"/>
        <w:spacing w:after="0" w:line="240" w:lineRule="auto"/>
        <w:ind w:left="360" w:firstLine="0"/>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4. The application must be postmarked or emailed by April 15.</w:t>
      </w:r>
    </w:p>
    <w:p>
      <w:pPr>
        <w:pStyle w:val="Body"/>
        <w:shd w:val="clear" w:color="auto" w:fill="ffffff"/>
        <w:spacing w:after="0" w:line="240" w:lineRule="auto"/>
        <w:ind w:left="360" w:firstLine="0"/>
        <w:rPr>
          <w:rFonts w:ascii="Helvetica" w:cs="Helvetica" w:hAnsi="Helvetica" w:eastAsia="Helvetica"/>
          <w:color w:val="1d2228"/>
          <w:sz w:val="20"/>
          <w:szCs w:val="20"/>
          <w:u w:color="1d2228"/>
        </w:rPr>
      </w:pPr>
    </w:p>
    <w:p>
      <w:pPr>
        <w:pStyle w:val="Body"/>
        <w:shd w:val="clear" w:color="auto" w:fill="ffffff"/>
        <w:spacing w:after="0" w:line="240" w:lineRule="auto"/>
        <w:ind w:left="360" w:firstLine="0"/>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5. Scholarship winners will be required to file a report with the Kansas State Grange on how funds are expended. Receipts are to be mailed to the State Lecturer or State Secretary. First semester receipts are due by October 2022. Second semester receipts are due by March 2023.</w:t>
      </w:r>
    </w:p>
    <w:p>
      <w:pPr>
        <w:pStyle w:val="Body"/>
        <w:shd w:val="clear" w:color="auto" w:fill="ffffff"/>
        <w:spacing w:after="0" w:line="240" w:lineRule="auto"/>
        <w:ind w:left="360" w:firstLine="0"/>
        <w:rPr>
          <w:rFonts w:ascii="Helvetica" w:cs="Helvetica" w:hAnsi="Helvetica" w:eastAsia="Helvetica"/>
          <w:color w:val="1d2228"/>
          <w:sz w:val="20"/>
          <w:szCs w:val="20"/>
          <w:u w:color="1d2228"/>
        </w:rPr>
      </w:pPr>
      <w:r>
        <w:rPr>
          <w:rFonts w:ascii="Helvetica" w:hAnsi="Helvetica" w:hint="default"/>
          <w:color w:val="1d2228"/>
          <w:sz w:val="20"/>
          <w:szCs w:val="20"/>
          <w:u w:color="1d2228"/>
          <w:rtl w:val="0"/>
          <w:lang w:val="en-US"/>
        </w:rPr>
        <w:t> </w:t>
      </w:r>
    </w:p>
    <w:p>
      <w:pPr>
        <w:pStyle w:val="Body"/>
        <w:shd w:val="clear" w:color="auto" w:fill="ffffff"/>
        <w:spacing w:after="0" w:line="240" w:lineRule="auto"/>
        <w:rPr>
          <w:rFonts w:ascii="Helvetica" w:cs="Helvetica" w:hAnsi="Helvetica" w:eastAsia="Helvetica"/>
          <w:color w:val="1d2228"/>
          <w:sz w:val="20"/>
          <w:szCs w:val="20"/>
          <w:u w:color="1d2228"/>
        </w:rPr>
      </w:pP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Previous scholarship winners are eligible to re-apply. There are no age restrictions.</w:t>
      </w:r>
    </w:p>
    <w:p>
      <w:pPr>
        <w:pStyle w:val="Body"/>
        <w:shd w:val="clear" w:color="auto" w:fill="ffffff"/>
        <w:spacing w:after="0" w:line="240" w:lineRule="auto"/>
        <w:rPr>
          <w:rFonts w:ascii="Helvetica" w:cs="Helvetica" w:hAnsi="Helvetica" w:eastAsia="Helvetica"/>
          <w:color w:val="1d2228"/>
          <w:sz w:val="20"/>
          <w:szCs w:val="20"/>
          <w:u w:color="1d2228"/>
        </w:rPr>
      </w:pP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Selection of winners will be made by the Kansas State Grange Board of Directors or a committee appointed by them. Decisions of the committee are final.</w:t>
      </w:r>
    </w:p>
    <w:p>
      <w:pPr>
        <w:pStyle w:val="Body"/>
        <w:shd w:val="clear" w:color="auto" w:fill="ffffff"/>
        <w:spacing w:after="0" w:line="240" w:lineRule="auto"/>
        <w:rPr>
          <w:rFonts w:ascii="Helvetica" w:cs="Helvetica" w:hAnsi="Helvetica" w:eastAsia="Helvetica"/>
          <w:color w:val="1d2228"/>
          <w:sz w:val="20"/>
          <w:szCs w:val="20"/>
          <w:u w:color="1d2228"/>
        </w:rPr>
      </w:pP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Scholarship winners will be honored at the State Grange Annual Banquet in October. Please plan to attend.</w:t>
      </w:r>
    </w:p>
    <w:p>
      <w:pPr>
        <w:pStyle w:val="Body"/>
        <w:shd w:val="clear" w:color="auto" w:fill="ffffff"/>
        <w:spacing w:after="0" w:line="240" w:lineRule="auto"/>
        <w:rPr>
          <w:rFonts w:ascii="Helvetica" w:cs="Helvetica" w:hAnsi="Helvetica" w:eastAsia="Helvetica"/>
          <w:color w:val="1d2228"/>
          <w:sz w:val="20"/>
          <w:szCs w:val="20"/>
          <w:u w:color="1d2228"/>
        </w:rPr>
      </w:pP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SEND completed application to:</w:t>
      </w:r>
    </w:p>
    <w:p>
      <w:pPr>
        <w:pStyle w:val="Body"/>
        <w:shd w:val="clear" w:color="auto" w:fill="ffffff"/>
        <w:spacing w:after="0" w:line="240" w:lineRule="auto"/>
        <w:rPr>
          <w:rFonts w:ascii="Helvetica" w:cs="Helvetica" w:hAnsi="Helvetica" w:eastAsia="Helvetica"/>
          <w:color w:val="1d2228"/>
          <w:sz w:val="20"/>
          <w:szCs w:val="20"/>
          <w:u w:color="1d2228"/>
        </w:rPr>
      </w:pP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color w:val="1d2228"/>
          <w:sz w:val="20"/>
          <w:szCs w:val="20"/>
          <w:u w:color="1d2228"/>
          <w:rtl w:val="0"/>
          <w:lang w:val="de-DE"/>
        </w:rPr>
        <w:t>Jamie Klenklen, Secretary</w:t>
        <w:tab/>
        <w:tab/>
        <w:tab/>
        <w:t>Home phone: 785-876-2600</w:t>
      </w: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Kansas State Grange</w:t>
        <w:tab/>
        <w:tab/>
        <w:tab/>
        <w:tab/>
        <w:t>Cell phone:    785-224-9011</w:t>
      </w:r>
    </w:p>
    <w:p>
      <w:pPr>
        <w:pStyle w:val="Body"/>
        <w:shd w:val="clear" w:color="auto" w:fill="ffffff"/>
        <w:spacing w:after="0" w:line="240" w:lineRule="auto"/>
        <w:rPr>
          <w:rFonts w:ascii="Helvetica" w:cs="Helvetica" w:hAnsi="Helvetica" w:eastAsia="Helvetica"/>
          <w:color w:val="1d2228"/>
          <w:sz w:val="20"/>
          <w:szCs w:val="20"/>
          <w:u w:color="1d2228"/>
        </w:rPr>
      </w:pPr>
      <w:r>
        <w:rPr>
          <w:rFonts w:ascii="Helvetica" w:hAnsi="Helvetica"/>
          <w:color w:val="1d2228"/>
          <w:sz w:val="20"/>
          <w:szCs w:val="20"/>
          <w:u w:color="1d2228"/>
          <w:rtl w:val="0"/>
          <w:lang w:val="en-US"/>
        </w:rPr>
        <w:t>200 Delaware Dr</w:t>
        <w:tab/>
        <w:tab/>
        <w:tab/>
        <w:tab/>
        <w:t>email: jamie_klenklen@yahoo.com</w:t>
      </w:r>
    </w:p>
    <w:p>
      <w:pPr>
        <w:pStyle w:val="Body"/>
        <w:shd w:val="clear" w:color="auto" w:fill="ffffff"/>
        <w:spacing w:after="0" w:line="240" w:lineRule="auto"/>
      </w:pPr>
      <w:r>
        <w:rPr>
          <w:rFonts w:ascii="Helvetica" w:hAnsi="Helvetica"/>
          <w:color w:val="1d2228"/>
          <w:sz w:val="20"/>
          <w:szCs w:val="20"/>
          <w:u w:color="1d2228"/>
          <w:rtl w:val="0"/>
        </w:rPr>
        <w:t>Ozawkie, KS 66070</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